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Pr="00D35FE2" w:rsidRDefault="006E5E0D" w:rsidP="003842A8">
      <w:pPr>
        <w:spacing w:after="0" w:line="240" w:lineRule="auto"/>
        <w:rPr>
          <w:rFonts w:cstheme="minorHAnsi"/>
          <w:b/>
        </w:rPr>
      </w:pPr>
      <w:r w:rsidRPr="00D35FE2">
        <w:rPr>
          <w:rFonts w:cstheme="minorHAnsi"/>
          <w:b/>
        </w:rPr>
        <w:t>May</w:t>
      </w:r>
      <w:r w:rsidR="008D69EC" w:rsidRPr="00D35FE2">
        <w:rPr>
          <w:rFonts w:cstheme="minorHAnsi"/>
          <w:b/>
        </w:rPr>
        <w:t xml:space="preserve"> </w:t>
      </w:r>
      <w:r w:rsidR="009324E2" w:rsidRPr="00D35FE2">
        <w:rPr>
          <w:rFonts w:cstheme="minorHAnsi"/>
          <w:b/>
        </w:rPr>
        <w:t xml:space="preserve">Flower of the Month: </w:t>
      </w:r>
      <w:r w:rsidR="00830A89" w:rsidRPr="00D35FE2">
        <w:rPr>
          <w:rFonts w:cstheme="minorHAnsi"/>
          <w:b/>
        </w:rPr>
        <w:t>Lily of the Valley</w:t>
      </w:r>
    </w:p>
    <w:p w:rsidR="004F2D9C" w:rsidRPr="00D35FE2" w:rsidRDefault="004F2D9C" w:rsidP="003842A8">
      <w:pPr>
        <w:spacing w:after="0" w:line="240" w:lineRule="auto"/>
        <w:rPr>
          <w:rFonts w:cstheme="minorHAnsi"/>
          <w:b/>
        </w:rPr>
      </w:pPr>
    </w:p>
    <w:p w:rsidR="00955F01" w:rsidRPr="00D35FE2" w:rsidRDefault="00955F01" w:rsidP="006E5E0D">
      <w:pPr>
        <w:spacing w:after="0" w:line="240" w:lineRule="auto"/>
        <w:rPr>
          <w:rFonts w:cstheme="minorHAnsi"/>
        </w:rPr>
      </w:pPr>
      <w:r w:rsidRPr="00D35FE2">
        <w:rPr>
          <w:rFonts w:cstheme="minorHAnsi"/>
        </w:rPr>
        <w:t xml:space="preserve">The Flower of the Month for </w:t>
      </w:r>
      <w:r w:rsidR="006E5E0D" w:rsidRPr="00D35FE2">
        <w:rPr>
          <w:rFonts w:cstheme="minorHAnsi"/>
        </w:rPr>
        <w:t xml:space="preserve">May </w:t>
      </w:r>
      <w:r w:rsidR="00DF7DE2" w:rsidRPr="00D35FE2">
        <w:rPr>
          <w:rFonts w:cstheme="minorHAnsi"/>
        </w:rPr>
        <w:t>is the lily of the valley</w:t>
      </w:r>
      <w:r w:rsidR="00F35BF9" w:rsidRPr="00D35FE2">
        <w:rPr>
          <w:rFonts w:cstheme="minorHAnsi"/>
        </w:rPr>
        <w:t>. This</w:t>
      </w:r>
      <w:r w:rsidR="00DF7DE2" w:rsidRPr="00D35FE2">
        <w:rPr>
          <w:rFonts w:cstheme="minorHAnsi"/>
        </w:rPr>
        <w:t xml:space="preserve"> flower became especially popular in recent years after being included in the </w:t>
      </w:r>
      <w:hyperlink r:id="rId6" w:history="1">
        <w:r w:rsidR="00DF7DE2" w:rsidRPr="00D35FE2">
          <w:rPr>
            <w:rStyle w:val="Hyperlink"/>
            <w:rFonts w:cstheme="minorHAnsi"/>
            <w:color w:val="auto"/>
          </w:rPr>
          <w:t>bridal bouquet of Kate Middleton</w:t>
        </w:r>
      </w:hyperlink>
      <w:r w:rsidR="00DF7DE2" w:rsidRPr="00D35FE2">
        <w:rPr>
          <w:rFonts w:cstheme="minorHAnsi"/>
        </w:rPr>
        <w:t xml:space="preserve"> when she married Prince William in Great Britain. </w:t>
      </w:r>
      <w:r w:rsidR="006C2D4D" w:rsidRPr="00D35FE2">
        <w:rPr>
          <w:rFonts w:cstheme="minorHAnsi"/>
        </w:rPr>
        <w:t>Since then, many brides have wanted to include the blossom in their bouquets, though the flower has been common in royal weddings for centuries.</w:t>
      </w:r>
    </w:p>
    <w:p w:rsidR="006C2D4D" w:rsidRPr="00D35FE2" w:rsidRDefault="006C2D4D" w:rsidP="006E5E0D">
      <w:pPr>
        <w:spacing w:after="0" w:line="240" w:lineRule="auto"/>
        <w:rPr>
          <w:rFonts w:cstheme="minorHAnsi"/>
        </w:rPr>
      </w:pPr>
    </w:p>
    <w:p w:rsidR="006C2D4D" w:rsidRPr="00D35FE2" w:rsidRDefault="006C2D4D" w:rsidP="006E5E0D">
      <w:pPr>
        <w:spacing w:after="0" w:line="240" w:lineRule="auto"/>
        <w:rPr>
          <w:rFonts w:cstheme="minorHAnsi"/>
        </w:rPr>
      </w:pPr>
      <w:r w:rsidRPr="00D35FE2">
        <w:rPr>
          <w:rFonts w:cstheme="minorHAnsi"/>
        </w:rPr>
        <w:t xml:space="preserve">In fact, the </w:t>
      </w:r>
      <w:r w:rsidR="00F35BF9" w:rsidRPr="00D35FE2">
        <w:rPr>
          <w:rFonts w:cstheme="minorHAnsi"/>
        </w:rPr>
        <w:t xml:space="preserve">bell-shaped </w:t>
      </w:r>
      <w:r w:rsidRPr="00D35FE2">
        <w:rPr>
          <w:rFonts w:cstheme="minorHAnsi"/>
        </w:rPr>
        <w:t>flowers</w:t>
      </w:r>
      <w:r w:rsidR="00F35BF9" w:rsidRPr="00D35FE2">
        <w:rPr>
          <w:rFonts w:cstheme="minorHAnsi"/>
        </w:rPr>
        <w:t>—which grow in clusters and are available not only in white but in pink—</w:t>
      </w:r>
      <w:r w:rsidRPr="00D35FE2">
        <w:rPr>
          <w:rFonts w:cstheme="minorHAnsi"/>
        </w:rPr>
        <w:t>grow wild in England and are abundant in many areas. Growers there first cultivated the plant as far back as 1420. Legend says that the flowers grew where Mary’s tears fell at the base of the cross when Christ was crucified.</w:t>
      </w:r>
    </w:p>
    <w:p w:rsidR="006C2D4D" w:rsidRPr="00D35FE2" w:rsidRDefault="006C2D4D" w:rsidP="006E5E0D">
      <w:pPr>
        <w:spacing w:after="0" w:line="240" w:lineRule="auto"/>
        <w:rPr>
          <w:rFonts w:cstheme="minorHAnsi"/>
        </w:rPr>
      </w:pPr>
    </w:p>
    <w:p w:rsidR="006C2D4D" w:rsidRPr="00D35FE2" w:rsidRDefault="006C2D4D" w:rsidP="006E5E0D">
      <w:pPr>
        <w:spacing w:after="0" w:line="240" w:lineRule="auto"/>
        <w:rPr>
          <w:rFonts w:cstheme="minorHAnsi"/>
        </w:rPr>
      </w:pPr>
      <w:r w:rsidRPr="00D35FE2">
        <w:rPr>
          <w:rFonts w:cstheme="minorHAnsi"/>
        </w:rPr>
        <w:t xml:space="preserve">The fragrance of </w:t>
      </w:r>
      <w:r w:rsidR="000F3E0E">
        <w:rPr>
          <w:rFonts w:cstheme="minorHAnsi"/>
        </w:rPr>
        <w:t>the</w:t>
      </w:r>
      <w:r w:rsidRPr="00D35FE2">
        <w:rPr>
          <w:rFonts w:cstheme="minorHAnsi"/>
        </w:rPr>
        <w:t xml:space="preserve"> delicate blossoms </w:t>
      </w:r>
      <w:r w:rsidR="000F3E0E">
        <w:rPr>
          <w:rFonts w:cstheme="minorHAnsi"/>
        </w:rPr>
        <w:t xml:space="preserve">of the May Flower of the Month </w:t>
      </w:r>
      <w:r w:rsidRPr="00D35FE2">
        <w:rPr>
          <w:rFonts w:cstheme="minorHAnsi"/>
        </w:rPr>
        <w:t>is another reason many love them. While many flowers’ perfume has disappeared as growers work on developing varieties with longer vase lives, the lily of the valley continues to offer a sweet aroma that many cherish.</w:t>
      </w:r>
    </w:p>
    <w:p w:rsidR="006C2D4D" w:rsidRPr="00D35FE2" w:rsidRDefault="006C2D4D" w:rsidP="006E5E0D">
      <w:pPr>
        <w:spacing w:after="0" w:line="240" w:lineRule="auto"/>
        <w:rPr>
          <w:rFonts w:cstheme="minorHAnsi"/>
        </w:rPr>
      </w:pPr>
    </w:p>
    <w:p w:rsidR="006C2D4D" w:rsidRPr="00D35FE2" w:rsidRDefault="006C2D4D" w:rsidP="006E5E0D">
      <w:pPr>
        <w:spacing w:after="0" w:line="240" w:lineRule="auto"/>
        <w:rPr>
          <w:rFonts w:cstheme="minorHAnsi"/>
          <w:b/>
        </w:rPr>
      </w:pPr>
      <w:r w:rsidRPr="00D35FE2">
        <w:rPr>
          <w:rFonts w:cstheme="minorHAnsi"/>
          <w:b/>
        </w:rPr>
        <w:t>Fun Facts About Lily of the Valley</w:t>
      </w:r>
      <w:r w:rsidR="00026A77" w:rsidRPr="00D35FE2">
        <w:rPr>
          <w:rFonts w:cstheme="minorHAnsi"/>
          <w:b/>
        </w:rPr>
        <w:t xml:space="preserve"> (and One Caution)</w:t>
      </w:r>
    </w:p>
    <w:p w:rsidR="006C2D4D" w:rsidRPr="00D35FE2" w:rsidRDefault="006C2D4D" w:rsidP="006E5E0D">
      <w:pPr>
        <w:spacing w:after="0" w:line="240" w:lineRule="auto"/>
        <w:rPr>
          <w:rFonts w:cstheme="minorHAnsi"/>
        </w:rPr>
      </w:pPr>
      <w:r w:rsidRPr="00D35FE2">
        <w:rPr>
          <w:rFonts w:cstheme="minorHAnsi"/>
        </w:rPr>
        <w:t>The plant’s botanical name is c</w:t>
      </w:r>
      <w:r w:rsidRPr="00D35FE2">
        <w:rPr>
          <w:rFonts w:cstheme="minorHAnsi"/>
          <w:i/>
          <w:iCs/>
        </w:rPr>
        <w:t>onvallaria majalis</w:t>
      </w:r>
      <w:r w:rsidRPr="00D35FE2">
        <w:rPr>
          <w:rFonts w:cstheme="minorHAnsi"/>
        </w:rPr>
        <w:t xml:space="preserve">. The term </w:t>
      </w:r>
      <w:r w:rsidRPr="00D26E7F">
        <w:rPr>
          <w:rFonts w:cstheme="minorHAnsi"/>
          <w:i/>
        </w:rPr>
        <w:t>majalis</w:t>
      </w:r>
      <w:r w:rsidRPr="00D35FE2">
        <w:rPr>
          <w:rFonts w:cstheme="minorHAnsi"/>
        </w:rPr>
        <w:t xml:space="preserve"> refers to May, when the plants commonly come into bloom. Its genus name, </w:t>
      </w:r>
      <w:r w:rsidRPr="00D26E7F">
        <w:rPr>
          <w:rFonts w:cstheme="minorHAnsi"/>
          <w:i/>
        </w:rPr>
        <w:t>convallaria</w:t>
      </w:r>
      <w:r w:rsidRPr="00D35FE2">
        <w:rPr>
          <w:rFonts w:cstheme="minorHAnsi"/>
        </w:rPr>
        <w:t>, is Latin for valley.</w:t>
      </w:r>
    </w:p>
    <w:p w:rsidR="006C2D4D" w:rsidRPr="00D35FE2" w:rsidRDefault="006C2D4D" w:rsidP="006C2D4D">
      <w:pPr>
        <w:spacing w:after="0" w:line="240" w:lineRule="auto"/>
        <w:rPr>
          <w:rFonts w:cstheme="minorHAnsi"/>
        </w:rPr>
      </w:pPr>
      <w:r w:rsidRPr="00D35FE2">
        <w:rPr>
          <w:rFonts w:cstheme="minorHAnsi"/>
        </w:rPr>
        <w:t xml:space="preserve"> </w:t>
      </w:r>
    </w:p>
    <w:p w:rsidR="006C2D4D" w:rsidRPr="00D35FE2" w:rsidRDefault="00026A77" w:rsidP="006C2D4D">
      <w:pPr>
        <w:spacing w:after="0" w:line="240" w:lineRule="auto"/>
        <w:rPr>
          <w:rFonts w:cstheme="minorHAnsi"/>
        </w:rPr>
      </w:pPr>
      <w:r w:rsidRPr="00D35FE2">
        <w:rPr>
          <w:rFonts w:cstheme="minorHAnsi"/>
        </w:rPr>
        <w:t xml:space="preserve">As you would guess, lily of the valley is a member of the Liliaceae </w:t>
      </w:r>
      <w:r w:rsidR="00777399" w:rsidRPr="00D35FE2">
        <w:rPr>
          <w:rFonts w:cstheme="minorHAnsi"/>
        </w:rPr>
        <w:t>family</w:t>
      </w:r>
      <w:r w:rsidR="00D26E7F">
        <w:rPr>
          <w:rFonts w:cstheme="minorHAnsi"/>
        </w:rPr>
        <w:t>, and c</w:t>
      </w:r>
      <w:r w:rsidRPr="00D35FE2">
        <w:rPr>
          <w:rFonts w:cstheme="minorHAnsi"/>
        </w:rPr>
        <w:t xml:space="preserve">ommon relatives include lilies, fritallarias, tulips, muscaris, eremuruses and ornighogalums. Being a part of the lily family means that the berries of this flower can be toxic. So take care to keep </w:t>
      </w:r>
      <w:r w:rsidR="000F3E0E">
        <w:rPr>
          <w:rFonts w:cstheme="minorHAnsi"/>
        </w:rPr>
        <w:t xml:space="preserve">this Flower of the Month </w:t>
      </w:r>
      <w:r w:rsidRPr="00D35FE2">
        <w:rPr>
          <w:rFonts w:cstheme="minorHAnsi"/>
        </w:rPr>
        <w:t xml:space="preserve">away from anyone, such as toddlers and pets, </w:t>
      </w:r>
      <w:r w:rsidR="00D26E7F">
        <w:rPr>
          <w:rFonts w:cstheme="minorHAnsi"/>
        </w:rPr>
        <w:t xml:space="preserve">who </w:t>
      </w:r>
      <w:r w:rsidRPr="00D35FE2">
        <w:rPr>
          <w:rFonts w:cstheme="minorHAnsi"/>
        </w:rPr>
        <w:t xml:space="preserve">might be tempted by them. </w:t>
      </w:r>
    </w:p>
    <w:p w:rsidR="00026A77" w:rsidRPr="00D35FE2" w:rsidRDefault="00026A77" w:rsidP="006C2D4D">
      <w:pPr>
        <w:spacing w:after="0" w:line="240" w:lineRule="auto"/>
        <w:rPr>
          <w:rFonts w:cstheme="minorHAnsi"/>
        </w:rPr>
      </w:pPr>
    </w:p>
    <w:p w:rsidR="00F35BF9" w:rsidRPr="00D35FE2" w:rsidRDefault="00F35BF9" w:rsidP="006C2D4D">
      <w:pPr>
        <w:spacing w:after="0" w:line="240" w:lineRule="auto"/>
        <w:rPr>
          <w:rFonts w:cstheme="minorHAnsi"/>
          <w:b/>
          <w:bCs/>
        </w:rPr>
      </w:pPr>
    </w:p>
    <w:p w:rsidR="00D35FE2" w:rsidRDefault="00D26E7F" w:rsidP="006C2D4D">
      <w:pPr>
        <w:spacing w:after="0" w:line="240" w:lineRule="auto"/>
        <w:rPr>
          <w:rFonts w:cstheme="minorHAnsi"/>
        </w:rPr>
      </w:pPr>
      <w:r>
        <w:rPr>
          <w:rFonts w:cstheme="minorHAnsi"/>
          <w:b/>
          <w:bCs/>
        </w:rPr>
        <w:t xml:space="preserve">Lily of the Valley </w:t>
      </w:r>
      <w:r w:rsidR="00683611" w:rsidRPr="00D35FE2">
        <w:rPr>
          <w:rFonts w:cstheme="minorHAnsi"/>
          <w:b/>
          <w:bCs/>
        </w:rPr>
        <w:t>Availability</w:t>
      </w:r>
      <w:r w:rsidRPr="00D35FE2">
        <w:rPr>
          <w:rFonts w:cstheme="minorHAnsi"/>
        </w:rPr>
        <w:t xml:space="preserve"> </w:t>
      </w:r>
      <w:r w:rsidR="00683611" w:rsidRPr="00D35FE2">
        <w:rPr>
          <w:rFonts w:cstheme="minorHAnsi"/>
        </w:rPr>
        <w:br/>
      </w:r>
    </w:p>
    <w:p w:rsidR="00683611" w:rsidRPr="00D35FE2" w:rsidRDefault="00683611" w:rsidP="006C2D4D">
      <w:pPr>
        <w:spacing w:after="0" w:line="240" w:lineRule="auto"/>
        <w:rPr>
          <w:rFonts w:cstheme="minorHAnsi"/>
        </w:rPr>
      </w:pPr>
      <w:r w:rsidRPr="00D35FE2">
        <w:rPr>
          <w:rFonts w:cstheme="minorHAnsi"/>
        </w:rPr>
        <w:t xml:space="preserve">While this flower is available year-round, you can find them most easily from October through May. That means that brides who are getting married at other </w:t>
      </w:r>
      <w:bookmarkStart w:id="0" w:name="_GoBack"/>
      <w:bookmarkEnd w:id="0"/>
      <w:r w:rsidRPr="00D35FE2">
        <w:rPr>
          <w:rFonts w:cstheme="minorHAnsi"/>
        </w:rPr>
        <w:t xml:space="preserve">times of the year but want this flower in their bouquet need to let us know early so that we can order </w:t>
      </w:r>
      <w:r w:rsidR="00D26E7F">
        <w:rPr>
          <w:rFonts w:cstheme="minorHAnsi"/>
        </w:rPr>
        <w:t xml:space="preserve">the blooms </w:t>
      </w:r>
      <w:r w:rsidRPr="00D35FE2">
        <w:rPr>
          <w:rFonts w:cstheme="minorHAnsi"/>
        </w:rPr>
        <w:t xml:space="preserve">in advance. They can be more expensive in the off season, but for the bride with her heart set on including this romantic </w:t>
      </w:r>
      <w:r w:rsidR="00D26E7F">
        <w:rPr>
          <w:rFonts w:cstheme="minorHAnsi"/>
        </w:rPr>
        <w:t>f</w:t>
      </w:r>
      <w:r w:rsidRPr="00D35FE2">
        <w:rPr>
          <w:rFonts w:cstheme="minorHAnsi"/>
        </w:rPr>
        <w:t>lower in her wedding, the price is well worth it.</w:t>
      </w:r>
    </w:p>
    <w:p w:rsidR="00683611" w:rsidRPr="00D35FE2" w:rsidRDefault="00683611" w:rsidP="006C2D4D">
      <w:pPr>
        <w:spacing w:after="0" w:line="240" w:lineRule="auto"/>
        <w:rPr>
          <w:rFonts w:cstheme="minorHAnsi"/>
        </w:rPr>
      </w:pPr>
    </w:p>
    <w:p w:rsidR="00D35FE2" w:rsidRDefault="00D35FE2" w:rsidP="006C2D4D">
      <w:pPr>
        <w:spacing w:after="0" w:line="240" w:lineRule="auto"/>
        <w:rPr>
          <w:rFonts w:cstheme="minorHAnsi"/>
          <w:b/>
        </w:rPr>
      </w:pPr>
    </w:p>
    <w:p w:rsidR="00D35FE2" w:rsidRPr="00D35FE2" w:rsidRDefault="00D35FE2" w:rsidP="006C2D4D">
      <w:pPr>
        <w:spacing w:after="0" w:line="240" w:lineRule="auto"/>
        <w:rPr>
          <w:rFonts w:cstheme="minorHAnsi"/>
          <w:b/>
        </w:rPr>
      </w:pPr>
      <w:r w:rsidRPr="00D35FE2">
        <w:rPr>
          <w:rFonts w:cstheme="minorHAnsi"/>
          <w:b/>
        </w:rPr>
        <w:t>Purchasing Tip</w:t>
      </w:r>
      <w:r w:rsidR="00D26E7F">
        <w:rPr>
          <w:rFonts w:cstheme="minorHAnsi"/>
          <w:b/>
        </w:rPr>
        <w:t xml:space="preserve"> for Lilies</w:t>
      </w:r>
    </w:p>
    <w:p w:rsidR="00D35FE2" w:rsidRDefault="00D35FE2" w:rsidP="006C2D4D">
      <w:pPr>
        <w:spacing w:after="0" w:line="240" w:lineRule="auto"/>
        <w:rPr>
          <w:rFonts w:cstheme="minorHAnsi"/>
          <w:bCs/>
        </w:rPr>
      </w:pPr>
    </w:p>
    <w:p w:rsidR="00D35FE2" w:rsidRPr="00D35FE2" w:rsidRDefault="00D35FE2" w:rsidP="006C2D4D">
      <w:pPr>
        <w:spacing w:after="0" w:line="240" w:lineRule="auto"/>
        <w:rPr>
          <w:rFonts w:cstheme="minorHAnsi"/>
        </w:rPr>
      </w:pPr>
      <w:r w:rsidRPr="00D35FE2">
        <w:rPr>
          <w:rFonts w:cstheme="minorHAnsi"/>
          <w:bCs/>
        </w:rPr>
        <w:t>When buying lily of the valley, look for</w:t>
      </w:r>
      <w:r w:rsidRPr="00D35FE2">
        <w:rPr>
          <w:rFonts w:cstheme="minorHAnsi"/>
          <w:b/>
          <w:bCs/>
        </w:rPr>
        <w:t xml:space="preserve"> </w:t>
      </w:r>
      <w:r w:rsidRPr="00D35FE2">
        <w:rPr>
          <w:rFonts w:cstheme="minorHAnsi"/>
        </w:rPr>
        <w:t xml:space="preserve">stems </w:t>
      </w:r>
      <w:r w:rsidRPr="00D35FE2">
        <w:rPr>
          <w:rFonts w:cstheme="minorHAnsi"/>
        </w:rPr>
        <w:t xml:space="preserve">with </w:t>
      </w:r>
      <w:r w:rsidRPr="00D35FE2">
        <w:rPr>
          <w:rFonts w:cstheme="minorHAnsi"/>
        </w:rPr>
        <w:t xml:space="preserve">three </w:t>
      </w:r>
      <w:r w:rsidRPr="00D35FE2">
        <w:rPr>
          <w:rFonts w:cstheme="minorHAnsi"/>
        </w:rPr>
        <w:t xml:space="preserve">to </w:t>
      </w:r>
      <w:r w:rsidRPr="00D35FE2">
        <w:rPr>
          <w:rFonts w:cstheme="minorHAnsi"/>
        </w:rPr>
        <w:t xml:space="preserve">four open flower bells near the base. </w:t>
      </w:r>
      <w:r w:rsidRPr="00D35FE2">
        <w:rPr>
          <w:rFonts w:cstheme="minorHAnsi"/>
        </w:rPr>
        <w:t xml:space="preserve">Choose those with </w:t>
      </w:r>
      <w:r w:rsidRPr="00D35FE2">
        <w:rPr>
          <w:rFonts w:cstheme="minorHAnsi"/>
        </w:rPr>
        <w:t xml:space="preserve">puffy buds </w:t>
      </w:r>
      <w:r w:rsidRPr="00D35FE2">
        <w:rPr>
          <w:rFonts w:cstheme="minorHAnsi"/>
        </w:rPr>
        <w:t xml:space="preserve">just </w:t>
      </w:r>
      <w:r w:rsidRPr="00D35FE2">
        <w:rPr>
          <w:rFonts w:cstheme="minorHAnsi"/>
        </w:rPr>
        <w:t>show</w:t>
      </w:r>
      <w:r w:rsidRPr="00D35FE2">
        <w:rPr>
          <w:rFonts w:cstheme="minorHAnsi"/>
        </w:rPr>
        <w:t>ing</w:t>
      </w:r>
      <w:r w:rsidRPr="00D35FE2">
        <w:rPr>
          <w:rFonts w:cstheme="minorHAnsi"/>
        </w:rPr>
        <w:t xml:space="preserve"> color.</w:t>
      </w:r>
      <w:r w:rsidRPr="00D35FE2">
        <w:rPr>
          <w:rFonts w:cstheme="minorHAnsi"/>
        </w:rPr>
        <w:t xml:space="preserve"> You’ll get th</w:t>
      </w:r>
      <w:r w:rsidR="000F3E0E">
        <w:rPr>
          <w:rFonts w:cstheme="minorHAnsi"/>
        </w:rPr>
        <w:t>e longest vase life out of the</w:t>
      </w:r>
      <w:r w:rsidRPr="00D35FE2">
        <w:rPr>
          <w:rFonts w:cstheme="minorHAnsi"/>
        </w:rPr>
        <w:t xml:space="preserve"> younger blossoms</w:t>
      </w:r>
      <w:r w:rsidR="000F3E0E">
        <w:rPr>
          <w:rFonts w:cstheme="minorHAnsi"/>
        </w:rPr>
        <w:t xml:space="preserve"> of this Flower of the Month</w:t>
      </w:r>
      <w:r w:rsidRPr="00D35FE2">
        <w:rPr>
          <w:rFonts w:cstheme="minorHAnsi"/>
        </w:rPr>
        <w:t xml:space="preserve">. Check their fragrance, too. The fresher they are, the more </w:t>
      </w:r>
      <w:r w:rsidRPr="00D35FE2">
        <w:rPr>
          <w:rFonts w:cstheme="minorHAnsi"/>
        </w:rPr>
        <w:t xml:space="preserve">fragrant </w:t>
      </w:r>
      <w:r w:rsidRPr="00D35FE2">
        <w:rPr>
          <w:rFonts w:cstheme="minorHAnsi"/>
        </w:rPr>
        <w:t>they will smell.</w:t>
      </w:r>
      <w:r w:rsidRPr="00D35FE2">
        <w:rPr>
          <w:rFonts w:cstheme="minorHAnsi"/>
        </w:rPr>
        <w:br/>
      </w:r>
    </w:p>
    <w:p w:rsidR="00683611" w:rsidRPr="00D35FE2" w:rsidRDefault="00683611" w:rsidP="006C2D4D">
      <w:pPr>
        <w:spacing w:after="0" w:line="240" w:lineRule="auto"/>
        <w:rPr>
          <w:rFonts w:cstheme="minorHAnsi"/>
        </w:rPr>
      </w:pPr>
    </w:p>
    <w:p w:rsidR="004A3599" w:rsidRPr="00D35FE2" w:rsidRDefault="00D35FE2" w:rsidP="004A3599">
      <w:pPr>
        <w:spacing w:after="0" w:line="240" w:lineRule="auto"/>
        <w:rPr>
          <w:rFonts w:cstheme="minorHAnsi"/>
          <w:b/>
        </w:rPr>
      </w:pPr>
      <w:r w:rsidRPr="00D35FE2">
        <w:rPr>
          <w:rFonts w:cstheme="minorHAnsi"/>
          <w:b/>
        </w:rPr>
        <w:t xml:space="preserve">Lily of the Valley </w:t>
      </w:r>
      <w:r w:rsidR="004A3599" w:rsidRPr="00D35FE2">
        <w:rPr>
          <w:rFonts w:cstheme="minorHAnsi"/>
          <w:b/>
        </w:rPr>
        <w:t>Vase Care</w:t>
      </w:r>
    </w:p>
    <w:p w:rsidR="00C46149" w:rsidRPr="00D35FE2" w:rsidRDefault="00C46149" w:rsidP="004A3599">
      <w:pPr>
        <w:spacing w:after="0" w:line="240" w:lineRule="auto"/>
        <w:rPr>
          <w:rFonts w:cstheme="minorHAnsi"/>
        </w:rPr>
      </w:pPr>
    </w:p>
    <w:p w:rsidR="004A3599" w:rsidRPr="00D35FE2" w:rsidRDefault="00D35FE2" w:rsidP="004A3599">
      <w:pPr>
        <w:spacing w:after="0" w:line="240" w:lineRule="auto"/>
        <w:rPr>
          <w:rFonts w:cstheme="minorHAnsi"/>
        </w:rPr>
      </w:pPr>
      <w:r w:rsidRPr="00D35FE2">
        <w:rPr>
          <w:rFonts w:cstheme="minorHAnsi"/>
        </w:rPr>
        <w:t xml:space="preserve">Lily of the valley </w:t>
      </w:r>
      <w:r w:rsidR="00D26E7F">
        <w:rPr>
          <w:rFonts w:cstheme="minorHAnsi"/>
        </w:rPr>
        <w:t>has</w:t>
      </w:r>
      <w:r w:rsidRPr="00D35FE2">
        <w:rPr>
          <w:rFonts w:cstheme="minorHAnsi"/>
        </w:rPr>
        <w:t xml:space="preserve"> a shorter </w:t>
      </w:r>
      <w:r w:rsidR="004A3599" w:rsidRPr="00D35FE2">
        <w:rPr>
          <w:rFonts w:cstheme="minorHAnsi"/>
        </w:rPr>
        <w:t xml:space="preserve">vase life </w:t>
      </w:r>
      <w:r w:rsidRPr="00D35FE2">
        <w:rPr>
          <w:rFonts w:cstheme="minorHAnsi"/>
        </w:rPr>
        <w:t xml:space="preserve">compared to many flowers—only three to six days. Thus, you should take special care with them to get the longest vase life possible. </w:t>
      </w:r>
    </w:p>
    <w:p w:rsidR="00D35FE2" w:rsidRPr="00D35FE2" w:rsidRDefault="00D35FE2" w:rsidP="004A3599">
      <w:pPr>
        <w:spacing w:after="0" w:line="240" w:lineRule="auto"/>
        <w:rPr>
          <w:rFonts w:cstheme="minorHAnsi"/>
        </w:rPr>
      </w:pPr>
    </w:p>
    <w:p w:rsidR="00D35FE2" w:rsidRPr="00D35FE2" w:rsidRDefault="00D35FE2" w:rsidP="004A3599">
      <w:pPr>
        <w:spacing w:after="0" w:line="240" w:lineRule="auto"/>
        <w:rPr>
          <w:rFonts w:cstheme="minorHAnsi"/>
        </w:rPr>
      </w:pPr>
      <w:r w:rsidRPr="00D35FE2">
        <w:rPr>
          <w:rFonts w:cstheme="minorHAnsi"/>
        </w:rPr>
        <w:lastRenderedPageBreak/>
        <w:t>Because these flowers are susceptible to ethylene—a colorless, odorless gas that is harmless to humans but devastating to many flowers—keep them away from fruits and vegetables, which emit the gas as they mature.</w:t>
      </w:r>
    </w:p>
    <w:p w:rsidR="00D35FE2" w:rsidRPr="00D35FE2" w:rsidRDefault="00D35FE2" w:rsidP="004A3599">
      <w:pPr>
        <w:spacing w:after="0" w:line="240" w:lineRule="auto"/>
        <w:rPr>
          <w:rFonts w:cstheme="minorHAnsi"/>
        </w:rPr>
      </w:pPr>
    </w:p>
    <w:p w:rsidR="00D35FE2" w:rsidRPr="00D35FE2" w:rsidRDefault="00D35FE2" w:rsidP="004A3599">
      <w:pPr>
        <w:spacing w:after="0" w:line="240" w:lineRule="auto"/>
        <w:rPr>
          <w:rFonts w:cstheme="minorHAnsi"/>
        </w:rPr>
      </w:pPr>
      <w:r w:rsidRPr="00D35FE2">
        <w:rPr>
          <w:rFonts w:cstheme="minorHAnsi"/>
        </w:rPr>
        <w:t>Daily care of the flowers include the following steps:</w:t>
      </w:r>
    </w:p>
    <w:p w:rsidR="004A3599" w:rsidRPr="00D35FE2" w:rsidRDefault="004A3599" w:rsidP="004A3599">
      <w:pPr>
        <w:spacing w:after="0" w:line="240" w:lineRule="auto"/>
        <w:rPr>
          <w:rFonts w:cstheme="minorHAnsi"/>
        </w:rPr>
      </w:pPr>
    </w:p>
    <w:p w:rsidR="00D35FE2" w:rsidRPr="00D35FE2" w:rsidRDefault="004A3599" w:rsidP="004A3599">
      <w:pPr>
        <w:pStyle w:val="ListParagraph"/>
        <w:numPr>
          <w:ilvl w:val="0"/>
          <w:numId w:val="13"/>
        </w:numPr>
        <w:spacing w:after="0" w:line="240" w:lineRule="auto"/>
        <w:rPr>
          <w:rFonts w:cstheme="minorHAnsi"/>
        </w:rPr>
      </w:pPr>
      <w:r w:rsidRPr="00D35FE2">
        <w:rPr>
          <w:rFonts w:cstheme="minorHAnsi"/>
        </w:rPr>
        <w:t xml:space="preserve">Remove the stems from the vase every </w:t>
      </w:r>
      <w:r w:rsidR="00D35FE2" w:rsidRPr="00D35FE2">
        <w:rPr>
          <w:rFonts w:cstheme="minorHAnsi"/>
        </w:rPr>
        <w:t xml:space="preserve">two to three </w:t>
      </w:r>
      <w:r w:rsidRPr="00D35FE2">
        <w:rPr>
          <w:rFonts w:cstheme="minorHAnsi"/>
        </w:rPr>
        <w:t>day</w:t>
      </w:r>
      <w:r w:rsidR="00D35FE2" w:rsidRPr="00D35FE2">
        <w:rPr>
          <w:rFonts w:cstheme="minorHAnsi"/>
        </w:rPr>
        <w:t>s</w:t>
      </w:r>
      <w:r w:rsidRPr="00D35FE2">
        <w:rPr>
          <w:rFonts w:cstheme="minorHAnsi"/>
        </w:rPr>
        <w:t xml:space="preserve">. </w:t>
      </w:r>
      <w:r w:rsidR="00D35FE2" w:rsidRPr="00D35FE2">
        <w:rPr>
          <w:rFonts w:cstheme="minorHAnsi"/>
        </w:rPr>
        <w:t xml:space="preserve">Take care in handling the flowers because the tips of the blossoms damage easily. </w:t>
      </w:r>
    </w:p>
    <w:p w:rsidR="004A3599" w:rsidRPr="00D35FE2" w:rsidRDefault="004A3599" w:rsidP="004A3599">
      <w:pPr>
        <w:pStyle w:val="ListParagraph"/>
        <w:numPr>
          <w:ilvl w:val="0"/>
          <w:numId w:val="13"/>
        </w:numPr>
        <w:spacing w:after="0" w:line="240" w:lineRule="auto"/>
        <w:rPr>
          <w:rFonts w:cstheme="minorHAnsi"/>
        </w:rPr>
      </w:pPr>
      <w:r w:rsidRPr="00D35FE2">
        <w:rPr>
          <w:rFonts w:cstheme="minorHAnsi"/>
        </w:rPr>
        <w:t xml:space="preserve">Dump the vase water, wash the vase with warm, sudsy water and then rinse thoroughly. </w:t>
      </w:r>
    </w:p>
    <w:p w:rsidR="004A3599" w:rsidRPr="00D35FE2" w:rsidRDefault="004A3599" w:rsidP="004A3599">
      <w:pPr>
        <w:pStyle w:val="ListParagraph"/>
        <w:numPr>
          <w:ilvl w:val="0"/>
          <w:numId w:val="13"/>
        </w:numPr>
        <w:spacing w:after="0" w:line="240" w:lineRule="auto"/>
        <w:rPr>
          <w:rFonts w:cstheme="minorHAnsi"/>
        </w:rPr>
      </w:pPr>
      <w:r w:rsidRPr="00D35FE2">
        <w:rPr>
          <w:rFonts w:cstheme="minorHAnsi"/>
        </w:rPr>
        <w:t xml:space="preserve">Fill the </w:t>
      </w:r>
      <w:r w:rsidRPr="00D35FE2">
        <w:rPr>
          <w:rFonts w:cstheme="minorHAnsi"/>
        </w:rPr>
        <w:t xml:space="preserve">vase with fresh water and the appropriate amount of flower food. </w:t>
      </w:r>
    </w:p>
    <w:p w:rsidR="004A3599" w:rsidRPr="00D35FE2" w:rsidRDefault="00D35FE2" w:rsidP="004A3599">
      <w:pPr>
        <w:pStyle w:val="ListParagraph"/>
        <w:numPr>
          <w:ilvl w:val="0"/>
          <w:numId w:val="13"/>
        </w:numPr>
        <w:spacing w:after="0" w:line="240" w:lineRule="auto"/>
        <w:rPr>
          <w:rFonts w:cstheme="minorHAnsi"/>
        </w:rPr>
      </w:pPr>
      <w:r w:rsidRPr="00D35FE2">
        <w:rPr>
          <w:rFonts w:cstheme="minorHAnsi"/>
        </w:rPr>
        <w:t>Remove any damaged or dying foliage or flowers</w:t>
      </w:r>
      <w:r w:rsidR="00264F5E">
        <w:rPr>
          <w:rFonts w:cstheme="minorHAnsi"/>
        </w:rPr>
        <w:t xml:space="preserve"> from your Flower of the Month bouquet</w:t>
      </w:r>
      <w:r w:rsidRPr="00D35FE2">
        <w:rPr>
          <w:rFonts w:cstheme="minorHAnsi"/>
        </w:rPr>
        <w:t xml:space="preserve">. </w:t>
      </w:r>
      <w:r w:rsidR="004A3599" w:rsidRPr="00D35FE2">
        <w:rPr>
          <w:rFonts w:cstheme="minorHAnsi"/>
        </w:rPr>
        <w:t xml:space="preserve">Using a sharp knife or scissors, cut </w:t>
      </w:r>
      <w:r w:rsidR="004A3599" w:rsidRPr="00D35FE2">
        <w:rPr>
          <w:rFonts w:cstheme="minorHAnsi"/>
        </w:rPr>
        <w:t xml:space="preserve">at least one-half </w:t>
      </w:r>
      <w:r w:rsidR="004A3599" w:rsidRPr="00D35FE2">
        <w:rPr>
          <w:rFonts w:cstheme="minorHAnsi"/>
        </w:rPr>
        <w:t xml:space="preserve">inch from each stem at an angle. </w:t>
      </w:r>
    </w:p>
    <w:p w:rsidR="004A3599" w:rsidRPr="00D35FE2" w:rsidRDefault="004A3599" w:rsidP="004A3599">
      <w:pPr>
        <w:pStyle w:val="ListParagraph"/>
        <w:numPr>
          <w:ilvl w:val="0"/>
          <w:numId w:val="13"/>
        </w:numPr>
        <w:spacing w:after="0" w:line="240" w:lineRule="auto"/>
        <w:rPr>
          <w:rFonts w:cstheme="minorHAnsi"/>
        </w:rPr>
      </w:pPr>
      <w:r w:rsidRPr="00D35FE2">
        <w:rPr>
          <w:rFonts w:cstheme="minorHAnsi"/>
        </w:rPr>
        <w:t xml:space="preserve">Make sure to display your </w:t>
      </w:r>
      <w:r w:rsidR="00D26E7F">
        <w:rPr>
          <w:rFonts w:cstheme="minorHAnsi"/>
        </w:rPr>
        <w:t xml:space="preserve">lily of the valley </w:t>
      </w:r>
      <w:r w:rsidR="00264F5E">
        <w:rPr>
          <w:rFonts w:cstheme="minorHAnsi"/>
        </w:rPr>
        <w:t xml:space="preserve">arrangement </w:t>
      </w:r>
      <w:r w:rsidRPr="00D35FE2">
        <w:rPr>
          <w:rFonts w:cstheme="minorHAnsi"/>
        </w:rPr>
        <w:t>in a cool location. Keep it out of direct sunlight and out of the draft from heating and air-conditioning vents.</w:t>
      </w:r>
    </w:p>
    <w:p w:rsidR="00D35FE2" w:rsidRPr="00D35FE2" w:rsidRDefault="00D35FE2" w:rsidP="004A3599">
      <w:pPr>
        <w:pStyle w:val="ListParagraph"/>
        <w:numPr>
          <w:ilvl w:val="0"/>
          <w:numId w:val="13"/>
        </w:numPr>
        <w:spacing w:after="0" w:line="240" w:lineRule="auto"/>
        <w:rPr>
          <w:rFonts w:cstheme="minorHAnsi"/>
        </w:rPr>
      </w:pPr>
      <w:r w:rsidRPr="00D35FE2">
        <w:rPr>
          <w:rFonts w:cstheme="minorHAnsi"/>
        </w:rPr>
        <w:t>Check the water level daily and add more—</w:t>
      </w:r>
      <w:r w:rsidR="00D26E7F">
        <w:rPr>
          <w:rFonts w:cstheme="minorHAnsi"/>
        </w:rPr>
        <w:t xml:space="preserve">mixed </w:t>
      </w:r>
      <w:r w:rsidRPr="00D35FE2">
        <w:rPr>
          <w:rFonts w:cstheme="minorHAnsi"/>
        </w:rPr>
        <w:t>with flower food, as indicated on the packet directions—as needed between vase cleanings.</w:t>
      </w:r>
    </w:p>
    <w:p w:rsidR="00D35FE2" w:rsidRPr="00D35FE2" w:rsidRDefault="00D35FE2" w:rsidP="00D35FE2">
      <w:pPr>
        <w:spacing w:after="0" w:line="240" w:lineRule="auto"/>
        <w:rPr>
          <w:rFonts w:cstheme="minorHAnsi"/>
          <w:b/>
        </w:rPr>
      </w:pPr>
    </w:p>
    <w:p w:rsidR="00D35FE2" w:rsidRPr="00D35FE2" w:rsidRDefault="00D35FE2" w:rsidP="004A3599">
      <w:pPr>
        <w:spacing w:after="0" w:line="240" w:lineRule="auto"/>
        <w:rPr>
          <w:rFonts w:cstheme="minorHAnsi"/>
          <w:b/>
        </w:rPr>
      </w:pPr>
    </w:p>
    <w:sectPr w:rsidR="00D35FE2" w:rsidRPr="00D35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BE1419"/>
    <w:multiLevelType w:val="multilevel"/>
    <w:tmpl w:val="72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53579"/>
    <w:multiLevelType w:val="hybridMultilevel"/>
    <w:tmpl w:val="2C50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7127E"/>
    <w:multiLevelType w:val="multilevel"/>
    <w:tmpl w:val="2D2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3004F"/>
    <w:multiLevelType w:val="multilevel"/>
    <w:tmpl w:val="274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3041C"/>
    <w:multiLevelType w:val="multilevel"/>
    <w:tmpl w:val="88A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D742E"/>
    <w:multiLevelType w:val="multilevel"/>
    <w:tmpl w:val="D40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C01372"/>
    <w:multiLevelType w:val="multilevel"/>
    <w:tmpl w:val="6C9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D81D1A"/>
    <w:multiLevelType w:val="multilevel"/>
    <w:tmpl w:val="2BD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110DCA"/>
    <w:multiLevelType w:val="multilevel"/>
    <w:tmpl w:val="4EF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DE6AAF"/>
    <w:multiLevelType w:val="multilevel"/>
    <w:tmpl w:val="11E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D805CD"/>
    <w:multiLevelType w:val="hybridMultilevel"/>
    <w:tmpl w:val="B63817E2"/>
    <w:lvl w:ilvl="0" w:tplc="81F86A98">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B1398"/>
    <w:multiLevelType w:val="multilevel"/>
    <w:tmpl w:val="E22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D450A"/>
    <w:multiLevelType w:val="multilevel"/>
    <w:tmpl w:val="A9C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17"/>
  </w:num>
  <w:num w:numId="5">
    <w:abstractNumId w:val="0"/>
  </w:num>
  <w:num w:numId="6">
    <w:abstractNumId w:val="5"/>
  </w:num>
  <w:num w:numId="7">
    <w:abstractNumId w:val="25"/>
  </w:num>
  <w:num w:numId="8">
    <w:abstractNumId w:val="18"/>
  </w:num>
  <w:num w:numId="9">
    <w:abstractNumId w:val="23"/>
  </w:num>
  <w:num w:numId="10">
    <w:abstractNumId w:val="20"/>
  </w:num>
  <w:num w:numId="11">
    <w:abstractNumId w:val="26"/>
  </w:num>
  <w:num w:numId="12">
    <w:abstractNumId w:val="7"/>
  </w:num>
  <w:num w:numId="13">
    <w:abstractNumId w:val="1"/>
  </w:num>
  <w:num w:numId="14">
    <w:abstractNumId w:val="8"/>
  </w:num>
  <w:num w:numId="15">
    <w:abstractNumId w:val="24"/>
  </w:num>
  <w:num w:numId="16">
    <w:abstractNumId w:val="6"/>
  </w:num>
  <w:num w:numId="17">
    <w:abstractNumId w:val="11"/>
  </w:num>
  <w:num w:numId="18">
    <w:abstractNumId w:val="2"/>
  </w:num>
  <w:num w:numId="19">
    <w:abstractNumId w:val="4"/>
  </w:num>
  <w:num w:numId="20">
    <w:abstractNumId w:val="15"/>
  </w:num>
  <w:num w:numId="21">
    <w:abstractNumId w:val="12"/>
  </w:num>
  <w:num w:numId="22">
    <w:abstractNumId w:val="22"/>
  </w:num>
  <w:num w:numId="23">
    <w:abstractNumId w:val="16"/>
  </w:num>
  <w:num w:numId="24">
    <w:abstractNumId w:val="10"/>
  </w:num>
  <w:num w:numId="25">
    <w:abstractNumId w:val="21"/>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26A77"/>
    <w:rsid w:val="00062096"/>
    <w:rsid w:val="00096C5B"/>
    <w:rsid w:val="000F3E0E"/>
    <w:rsid w:val="001119C8"/>
    <w:rsid w:val="00137D19"/>
    <w:rsid w:val="001753C0"/>
    <w:rsid w:val="001A0D8F"/>
    <w:rsid w:val="001A1034"/>
    <w:rsid w:val="001A2127"/>
    <w:rsid w:val="001B1BBC"/>
    <w:rsid w:val="001E6BF9"/>
    <w:rsid w:val="00264F5E"/>
    <w:rsid w:val="00292686"/>
    <w:rsid w:val="00296239"/>
    <w:rsid w:val="00297F64"/>
    <w:rsid w:val="002C0D3A"/>
    <w:rsid w:val="002F4C6B"/>
    <w:rsid w:val="00315D23"/>
    <w:rsid w:val="00335EF9"/>
    <w:rsid w:val="00361172"/>
    <w:rsid w:val="00361BC8"/>
    <w:rsid w:val="003842A8"/>
    <w:rsid w:val="00387688"/>
    <w:rsid w:val="0039283C"/>
    <w:rsid w:val="003D6547"/>
    <w:rsid w:val="004435A5"/>
    <w:rsid w:val="00467EF9"/>
    <w:rsid w:val="004A3599"/>
    <w:rsid w:val="004C1938"/>
    <w:rsid w:val="004E6E2C"/>
    <w:rsid w:val="004F2D9C"/>
    <w:rsid w:val="004F3987"/>
    <w:rsid w:val="0051623D"/>
    <w:rsid w:val="005A7B8A"/>
    <w:rsid w:val="005D6BD6"/>
    <w:rsid w:val="00617435"/>
    <w:rsid w:val="0061773B"/>
    <w:rsid w:val="00652ADD"/>
    <w:rsid w:val="00667644"/>
    <w:rsid w:val="00683611"/>
    <w:rsid w:val="006B096F"/>
    <w:rsid w:val="006C2D4D"/>
    <w:rsid w:val="006C6F07"/>
    <w:rsid w:val="006D268B"/>
    <w:rsid w:val="006E5E0D"/>
    <w:rsid w:val="00723E7B"/>
    <w:rsid w:val="00734F40"/>
    <w:rsid w:val="00777399"/>
    <w:rsid w:val="007F2E37"/>
    <w:rsid w:val="0081012D"/>
    <w:rsid w:val="00830A89"/>
    <w:rsid w:val="00862E9C"/>
    <w:rsid w:val="00865FC2"/>
    <w:rsid w:val="008675BD"/>
    <w:rsid w:val="0089768C"/>
    <w:rsid w:val="008D69EC"/>
    <w:rsid w:val="008E5E3F"/>
    <w:rsid w:val="00907B97"/>
    <w:rsid w:val="009324E2"/>
    <w:rsid w:val="0095545E"/>
    <w:rsid w:val="00955F01"/>
    <w:rsid w:val="00973D68"/>
    <w:rsid w:val="009A272B"/>
    <w:rsid w:val="009D5B35"/>
    <w:rsid w:val="009E729B"/>
    <w:rsid w:val="009F72A6"/>
    <w:rsid w:val="00A03E3F"/>
    <w:rsid w:val="00A34062"/>
    <w:rsid w:val="00A613A0"/>
    <w:rsid w:val="00A63902"/>
    <w:rsid w:val="00A84D7E"/>
    <w:rsid w:val="00AB4AA0"/>
    <w:rsid w:val="00AB65A9"/>
    <w:rsid w:val="00AF31A9"/>
    <w:rsid w:val="00B25187"/>
    <w:rsid w:val="00B36E60"/>
    <w:rsid w:val="00BA74D9"/>
    <w:rsid w:val="00BA7613"/>
    <w:rsid w:val="00BD5509"/>
    <w:rsid w:val="00BD7851"/>
    <w:rsid w:val="00BF2369"/>
    <w:rsid w:val="00C0324B"/>
    <w:rsid w:val="00C07F2B"/>
    <w:rsid w:val="00C12612"/>
    <w:rsid w:val="00C46149"/>
    <w:rsid w:val="00CD2533"/>
    <w:rsid w:val="00D04603"/>
    <w:rsid w:val="00D05049"/>
    <w:rsid w:val="00D1154A"/>
    <w:rsid w:val="00D234BC"/>
    <w:rsid w:val="00D26E7F"/>
    <w:rsid w:val="00D359D6"/>
    <w:rsid w:val="00D35FE2"/>
    <w:rsid w:val="00D4333D"/>
    <w:rsid w:val="00D9172B"/>
    <w:rsid w:val="00DB3B6A"/>
    <w:rsid w:val="00DF7DE2"/>
    <w:rsid w:val="00E51312"/>
    <w:rsid w:val="00EC2790"/>
    <w:rsid w:val="00EF7C44"/>
    <w:rsid w:val="00F340CA"/>
    <w:rsid w:val="00F34D29"/>
    <w:rsid w:val="00F35BF9"/>
    <w:rsid w:val="00F46FA2"/>
    <w:rsid w:val="00F66ABF"/>
    <w:rsid w:val="00FE3902"/>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1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545486616">
          <w:marLeft w:val="0"/>
          <w:marRight w:val="0"/>
          <w:marTop w:val="0"/>
          <w:marBottom w:val="0"/>
          <w:divBdr>
            <w:top w:val="none" w:sz="0" w:space="0" w:color="auto"/>
            <w:left w:val="none" w:sz="0" w:space="0" w:color="auto"/>
            <w:bottom w:val="none" w:sz="0" w:space="0" w:color="auto"/>
            <w:right w:val="none" w:sz="0" w:space="0" w:color="auto"/>
          </w:divBdr>
        </w:div>
        <w:div w:id="114063013">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713190850">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135945756">
      <w:bodyDiv w:val="1"/>
      <w:marLeft w:val="0"/>
      <w:marRight w:val="0"/>
      <w:marTop w:val="0"/>
      <w:marBottom w:val="0"/>
      <w:divBdr>
        <w:top w:val="none" w:sz="0" w:space="0" w:color="auto"/>
        <w:left w:val="none" w:sz="0" w:space="0" w:color="auto"/>
        <w:bottom w:val="none" w:sz="0" w:space="0" w:color="auto"/>
        <w:right w:val="none" w:sz="0" w:space="0" w:color="auto"/>
      </w:divBdr>
    </w:div>
    <w:div w:id="1277757183">
      <w:bodyDiv w:val="1"/>
      <w:marLeft w:val="0"/>
      <w:marRight w:val="0"/>
      <w:marTop w:val="0"/>
      <w:marBottom w:val="0"/>
      <w:divBdr>
        <w:top w:val="none" w:sz="0" w:space="0" w:color="auto"/>
        <w:left w:val="none" w:sz="0" w:space="0" w:color="auto"/>
        <w:bottom w:val="none" w:sz="0" w:space="0" w:color="auto"/>
        <w:right w:val="none" w:sz="0" w:space="0" w:color="auto"/>
      </w:divBdr>
      <w:divsChild>
        <w:div w:id="1648629142">
          <w:marLeft w:val="0"/>
          <w:marRight w:val="0"/>
          <w:marTop w:val="0"/>
          <w:marBottom w:val="0"/>
          <w:divBdr>
            <w:top w:val="none" w:sz="0" w:space="0" w:color="auto"/>
            <w:left w:val="none" w:sz="0" w:space="0" w:color="auto"/>
            <w:bottom w:val="none" w:sz="0" w:space="0" w:color="auto"/>
            <w:right w:val="none" w:sz="0" w:space="0" w:color="auto"/>
          </w:divBdr>
        </w:div>
        <w:div w:id="1992058147">
          <w:marLeft w:val="0"/>
          <w:marRight w:val="0"/>
          <w:marTop w:val="0"/>
          <w:marBottom w:val="0"/>
          <w:divBdr>
            <w:top w:val="none" w:sz="0" w:space="0" w:color="auto"/>
            <w:left w:val="none" w:sz="0" w:space="0" w:color="auto"/>
            <w:bottom w:val="none" w:sz="0" w:space="0" w:color="auto"/>
            <w:right w:val="none" w:sz="0" w:space="0" w:color="auto"/>
          </w:divBdr>
          <w:divsChild>
            <w:div w:id="727143455">
              <w:marLeft w:val="0"/>
              <w:marRight w:val="0"/>
              <w:marTop w:val="0"/>
              <w:marBottom w:val="0"/>
              <w:divBdr>
                <w:top w:val="none" w:sz="0" w:space="0" w:color="auto"/>
                <w:left w:val="none" w:sz="0" w:space="0" w:color="auto"/>
                <w:bottom w:val="none" w:sz="0" w:space="0" w:color="auto"/>
                <w:right w:val="none" w:sz="0" w:space="0" w:color="auto"/>
              </w:divBdr>
            </w:div>
            <w:div w:id="1324118746">
              <w:marLeft w:val="0"/>
              <w:marRight w:val="0"/>
              <w:marTop w:val="0"/>
              <w:marBottom w:val="0"/>
              <w:divBdr>
                <w:top w:val="none" w:sz="0" w:space="0" w:color="auto"/>
                <w:left w:val="none" w:sz="0" w:space="0" w:color="auto"/>
                <w:bottom w:val="none" w:sz="0" w:space="0" w:color="auto"/>
                <w:right w:val="none" w:sz="0" w:space="0" w:color="auto"/>
              </w:divBdr>
            </w:div>
            <w:div w:id="929699653">
              <w:marLeft w:val="0"/>
              <w:marRight w:val="0"/>
              <w:marTop w:val="0"/>
              <w:marBottom w:val="0"/>
              <w:divBdr>
                <w:top w:val="none" w:sz="0" w:space="0" w:color="auto"/>
                <w:left w:val="none" w:sz="0" w:space="0" w:color="auto"/>
                <w:bottom w:val="none" w:sz="0" w:space="0" w:color="auto"/>
                <w:right w:val="none" w:sz="0" w:space="0" w:color="auto"/>
              </w:divBdr>
            </w:div>
            <w:div w:id="286276713">
              <w:marLeft w:val="0"/>
              <w:marRight w:val="0"/>
              <w:marTop w:val="0"/>
              <w:marBottom w:val="0"/>
              <w:divBdr>
                <w:top w:val="none" w:sz="0" w:space="0" w:color="auto"/>
                <w:left w:val="none" w:sz="0" w:space="0" w:color="auto"/>
                <w:bottom w:val="none" w:sz="0" w:space="0" w:color="auto"/>
                <w:right w:val="none" w:sz="0" w:space="0" w:color="auto"/>
              </w:divBdr>
            </w:div>
            <w:div w:id="487670416">
              <w:marLeft w:val="0"/>
              <w:marRight w:val="0"/>
              <w:marTop w:val="0"/>
              <w:marBottom w:val="0"/>
              <w:divBdr>
                <w:top w:val="none" w:sz="0" w:space="0" w:color="auto"/>
                <w:left w:val="none" w:sz="0" w:space="0" w:color="auto"/>
                <w:bottom w:val="none" w:sz="0" w:space="0" w:color="auto"/>
                <w:right w:val="none" w:sz="0" w:space="0" w:color="auto"/>
              </w:divBdr>
            </w:div>
            <w:div w:id="1809282251">
              <w:marLeft w:val="0"/>
              <w:marRight w:val="0"/>
              <w:marTop w:val="0"/>
              <w:marBottom w:val="0"/>
              <w:divBdr>
                <w:top w:val="none" w:sz="0" w:space="0" w:color="auto"/>
                <w:left w:val="none" w:sz="0" w:space="0" w:color="auto"/>
                <w:bottom w:val="none" w:sz="0" w:space="0" w:color="auto"/>
                <w:right w:val="none" w:sz="0" w:space="0" w:color="auto"/>
              </w:divBdr>
            </w:div>
            <w:div w:id="838808375">
              <w:marLeft w:val="0"/>
              <w:marRight w:val="0"/>
              <w:marTop w:val="0"/>
              <w:marBottom w:val="0"/>
              <w:divBdr>
                <w:top w:val="none" w:sz="0" w:space="0" w:color="auto"/>
                <w:left w:val="none" w:sz="0" w:space="0" w:color="auto"/>
                <w:bottom w:val="none" w:sz="0" w:space="0" w:color="auto"/>
                <w:right w:val="none" w:sz="0" w:space="0" w:color="auto"/>
              </w:divBdr>
            </w:div>
            <w:div w:id="1727100031">
              <w:marLeft w:val="0"/>
              <w:marRight w:val="0"/>
              <w:marTop w:val="0"/>
              <w:marBottom w:val="0"/>
              <w:divBdr>
                <w:top w:val="none" w:sz="0" w:space="0" w:color="auto"/>
                <w:left w:val="none" w:sz="0" w:space="0" w:color="auto"/>
                <w:bottom w:val="none" w:sz="0" w:space="0" w:color="auto"/>
                <w:right w:val="none" w:sz="0" w:space="0" w:color="auto"/>
              </w:divBdr>
            </w:div>
            <w:div w:id="1765297940">
              <w:marLeft w:val="0"/>
              <w:marRight w:val="0"/>
              <w:marTop w:val="0"/>
              <w:marBottom w:val="0"/>
              <w:divBdr>
                <w:top w:val="none" w:sz="0" w:space="0" w:color="auto"/>
                <w:left w:val="none" w:sz="0" w:space="0" w:color="auto"/>
                <w:bottom w:val="none" w:sz="0" w:space="0" w:color="auto"/>
                <w:right w:val="none" w:sz="0" w:space="0" w:color="auto"/>
              </w:divBdr>
            </w:div>
            <w:div w:id="1589730614">
              <w:marLeft w:val="0"/>
              <w:marRight w:val="0"/>
              <w:marTop w:val="0"/>
              <w:marBottom w:val="0"/>
              <w:divBdr>
                <w:top w:val="none" w:sz="0" w:space="0" w:color="auto"/>
                <w:left w:val="none" w:sz="0" w:space="0" w:color="auto"/>
                <w:bottom w:val="none" w:sz="0" w:space="0" w:color="auto"/>
                <w:right w:val="none" w:sz="0" w:space="0" w:color="auto"/>
              </w:divBdr>
            </w:div>
            <w:div w:id="321469584">
              <w:marLeft w:val="0"/>
              <w:marRight w:val="0"/>
              <w:marTop w:val="0"/>
              <w:marBottom w:val="0"/>
              <w:divBdr>
                <w:top w:val="none" w:sz="0" w:space="0" w:color="auto"/>
                <w:left w:val="none" w:sz="0" w:space="0" w:color="auto"/>
                <w:bottom w:val="none" w:sz="0" w:space="0" w:color="auto"/>
                <w:right w:val="none" w:sz="0" w:space="0" w:color="auto"/>
              </w:divBdr>
            </w:div>
          </w:divsChild>
        </w:div>
        <w:div w:id="530075399">
          <w:marLeft w:val="0"/>
          <w:marRight w:val="0"/>
          <w:marTop w:val="0"/>
          <w:marBottom w:val="0"/>
          <w:divBdr>
            <w:top w:val="none" w:sz="0" w:space="0" w:color="auto"/>
            <w:left w:val="none" w:sz="0" w:space="0" w:color="auto"/>
            <w:bottom w:val="none" w:sz="0" w:space="0" w:color="auto"/>
            <w:right w:val="none" w:sz="0" w:space="0" w:color="auto"/>
          </w:divBdr>
          <w:divsChild>
            <w:div w:id="291525548">
              <w:marLeft w:val="0"/>
              <w:marRight w:val="0"/>
              <w:marTop w:val="0"/>
              <w:marBottom w:val="0"/>
              <w:divBdr>
                <w:top w:val="none" w:sz="0" w:space="0" w:color="auto"/>
                <w:left w:val="none" w:sz="0" w:space="0" w:color="auto"/>
                <w:bottom w:val="none" w:sz="0" w:space="0" w:color="auto"/>
                <w:right w:val="none" w:sz="0" w:space="0" w:color="auto"/>
              </w:divBdr>
            </w:div>
            <w:div w:id="236868016">
              <w:marLeft w:val="0"/>
              <w:marRight w:val="0"/>
              <w:marTop w:val="0"/>
              <w:marBottom w:val="0"/>
              <w:divBdr>
                <w:top w:val="none" w:sz="0" w:space="0" w:color="auto"/>
                <w:left w:val="none" w:sz="0" w:space="0" w:color="auto"/>
                <w:bottom w:val="none" w:sz="0" w:space="0" w:color="auto"/>
                <w:right w:val="none" w:sz="0" w:space="0" w:color="auto"/>
              </w:divBdr>
            </w:div>
            <w:div w:id="1839611156">
              <w:marLeft w:val="0"/>
              <w:marRight w:val="0"/>
              <w:marTop w:val="0"/>
              <w:marBottom w:val="0"/>
              <w:divBdr>
                <w:top w:val="none" w:sz="0" w:space="0" w:color="auto"/>
                <w:left w:val="none" w:sz="0" w:space="0" w:color="auto"/>
                <w:bottom w:val="none" w:sz="0" w:space="0" w:color="auto"/>
                <w:right w:val="none" w:sz="0" w:space="0" w:color="auto"/>
              </w:divBdr>
            </w:div>
            <w:div w:id="1540818644">
              <w:marLeft w:val="0"/>
              <w:marRight w:val="0"/>
              <w:marTop w:val="0"/>
              <w:marBottom w:val="0"/>
              <w:divBdr>
                <w:top w:val="none" w:sz="0" w:space="0" w:color="auto"/>
                <w:left w:val="none" w:sz="0" w:space="0" w:color="auto"/>
                <w:bottom w:val="none" w:sz="0" w:space="0" w:color="auto"/>
                <w:right w:val="none" w:sz="0" w:space="0" w:color="auto"/>
              </w:divBdr>
            </w:div>
            <w:div w:id="1740714702">
              <w:marLeft w:val="0"/>
              <w:marRight w:val="0"/>
              <w:marTop w:val="0"/>
              <w:marBottom w:val="0"/>
              <w:divBdr>
                <w:top w:val="none" w:sz="0" w:space="0" w:color="auto"/>
                <w:left w:val="none" w:sz="0" w:space="0" w:color="auto"/>
                <w:bottom w:val="none" w:sz="0" w:space="0" w:color="auto"/>
                <w:right w:val="none" w:sz="0" w:space="0" w:color="auto"/>
              </w:divBdr>
            </w:div>
            <w:div w:id="249655046">
              <w:marLeft w:val="0"/>
              <w:marRight w:val="0"/>
              <w:marTop w:val="0"/>
              <w:marBottom w:val="0"/>
              <w:divBdr>
                <w:top w:val="none" w:sz="0" w:space="0" w:color="auto"/>
                <w:left w:val="none" w:sz="0" w:space="0" w:color="auto"/>
                <w:bottom w:val="none" w:sz="0" w:space="0" w:color="auto"/>
                <w:right w:val="none" w:sz="0" w:space="0" w:color="auto"/>
              </w:divBdr>
            </w:div>
            <w:div w:id="1564414973">
              <w:marLeft w:val="0"/>
              <w:marRight w:val="0"/>
              <w:marTop w:val="0"/>
              <w:marBottom w:val="0"/>
              <w:divBdr>
                <w:top w:val="none" w:sz="0" w:space="0" w:color="auto"/>
                <w:left w:val="none" w:sz="0" w:space="0" w:color="auto"/>
                <w:bottom w:val="none" w:sz="0" w:space="0" w:color="auto"/>
                <w:right w:val="none" w:sz="0" w:space="0" w:color="auto"/>
              </w:divBdr>
            </w:div>
            <w:div w:id="7132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337927784">
      <w:bodyDiv w:val="1"/>
      <w:marLeft w:val="0"/>
      <w:marRight w:val="0"/>
      <w:marTop w:val="0"/>
      <w:marBottom w:val="0"/>
      <w:divBdr>
        <w:top w:val="none" w:sz="0" w:space="0" w:color="auto"/>
        <w:left w:val="none" w:sz="0" w:space="0" w:color="auto"/>
        <w:bottom w:val="none" w:sz="0" w:space="0" w:color="auto"/>
        <w:right w:val="none" w:sz="0" w:space="0" w:color="auto"/>
      </w:divBdr>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879197112">
      <w:bodyDiv w:val="1"/>
      <w:marLeft w:val="0"/>
      <w:marRight w:val="0"/>
      <w:marTop w:val="0"/>
      <w:marBottom w:val="0"/>
      <w:divBdr>
        <w:top w:val="none" w:sz="0" w:space="0" w:color="auto"/>
        <w:left w:val="none" w:sz="0" w:space="0" w:color="auto"/>
        <w:bottom w:val="none" w:sz="0" w:space="0" w:color="auto"/>
        <w:right w:val="none" w:sz="0" w:space="0" w:color="auto"/>
      </w:divBdr>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 w:id="2141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oristchronicles.com/2011/duplicate-a-royal-bridal-bouqu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13</cp:revision>
  <dcterms:created xsi:type="dcterms:W3CDTF">2012-08-24T16:32:00Z</dcterms:created>
  <dcterms:modified xsi:type="dcterms:W3CDTF">2012-08-24T18:12:00Z</dcterms:modified>
</cp:coreProperties>
</file>